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02" w:rsidRPr="00E067CF" w:rsidRDefault="00BF5F02" w:rsidP="00AE2866">
      <w:pPr>
        <w:pBdr>
          <w:top w:val="thinThickThinLargeGap" w:sz="24" w:space="1" w:color="auto"/>
          <w:left w:val="thinThickThinLargeGap" w:sz="24" w:space="4" w:color="auto"/>
          <w:bottom w:val="thinThickThinLargeGap" w:sz="24" w:space="1" w:color="auto"/>
          <w:right w:val="thinThickThinLargeGap" w:sz="24" w:space="4" w:color="auto"/>
        </w:pBdr>
        <w:spacing w:after="0" w:line="240" w:lineRule="auto"/>
        <w:jc w:val="center"/>
        <w:rPr>
          <w:rFonts w:ascii="Arial" w:hAnsi="Arial"/>
          <w:sz w:val="24"/>
          <w:szCs w:val="20"/>
        </w:rPr>
      </w:pPr>
      <w:r>
        <w:rPr>
          <w:rFonts w:ascii="Arial" w:hAnsi="Arial"/>
          <w:sz w:val="24"/>
          <w:szCs w:val="20"/>
        </w:rPr>
        <w:t>Honesty</w:t>
      </w:r>
      <w:r w:rsidRPr="00E067CF">
        <w:rPr>
          <w:rFonts w:ascii="Arial" w:hAnsi="Arial"/>
          <w:sz w:val="24"/>
          <w:szCs w:val="20"/>
        </w:rPr>
        <w:t xml:space="preserve">- </w:t>
      </w:r>
      <w:r>
        <w:rPr>
          <w:rFonts w:ascii="Arial" w:hAnsi="Arial"/>
          <w:sz w:val="24"/>
          <w:szCs w:val="20"/>
        </w:rPr>
        <w:t>The Empty Pot</w:t>
      </w:r>
    </w:p>
    <w:p w:rsidR="00BF5F02" w:rsidRPr="00E067CF" w:rsidRDefault="00BF5F02" w:rsidP="00AE2866">
      <w:pPr>
        <w:spacing w:after="0" w:line="240" w:lineRule="auto"/>
        <w:rPr>
          <w:rFonts w:ascii="Arial" w:hAnsi="Arial"/>
          <w:sz w:val="24"/>
          <w:szCs w:val="20"/>
        </w:rPr>
      </w:pPr>
    </w:p>
    <w:p w:rsidR="00BF5F02" w:rsidRPr="00AE2866" w:rsidRDefault="00BF5F02" w:rsidP="00AE2866">
      <w:pPr>
        <w:keepNext/>
        <w:spacing w:after="0" w:line="240" w:lineRule="auto"/>
        <w:outlineLvl w:val="0"/>
        <w:rPr>
          <w:rFonts w:ascii="Arial" w:hAnsi="Arial"/>
          <w:sz w:val="24"/>
          <w:szCs w:val="20"/>
        </w:rPr>
      </w:pPr>
      <w:r w:rsidRPr="00E067CF">
        <w:rPr>
          <w:rFonts w:ascii="Arial" w:hAnsi="Arial"/>
          <w:b/>
          <w:sz w:val="24"/>
          <w:szCs w:val="20"/>
        </w:rPr>
        <w:t xml:space="preserve">Grade: </w:t>
      </w:r>
      <w:r>
        <w:rPr>
          <w:rFonts w:ascii="Arial" w:hAnsi="Arial"/>
          <w:sz w:val="24"/>
          <w:szCs w:val="20"/>
        </w:rPr>
        <w:t>3</w:t>
      </w:r>
    </w:p>
    <w:p w:rsidR="00BF5F02" w:rsidRDefault="00BF5F02" w:rsidP="00AE2866">
      <w:pPr>
        <w:spacing w:after="0" w:line="240" w:lineRule="auto"/>
        <w:rPr>
          <w:rFonts w:ascii="Arial" w:hAnsi="Arial"/>
          <w:sz w:val="24"/>
          <w:szCs w:val="20"/>
        </w:rPr>
      </w:pPr>
      <w:r w:rsidRPr="00B31B0A">
        <w:rPr>
          <w:rFonts w:ascii="Arial" w:hAnsi="Arial"/>
          <w:b/>
          <w:sz w:val="24"/>
          <w:szCs w:val="20"/>
        </w:rPr>
        <w:t>Lesson:</w:t>
      </w:r>
      <w:r>
        <w:rPr>
          <w:rFonts w:ascii="Arial" w:hAnsi="Arial"/>
          <w:sz w:val="24"/>
          <w:szCs w:val="20"/>
        </w:rPr>
        <w:t xml:space="preserve"> </w:t>
      </w:r>
      <w:bookmarkStart w:id="0" w:name="_GoBack"/>
      <w:bookmarkEnd w:id="0"/>
      <w:r>
        <w:rPr>
          <w:rFonts w:ascii="Arial" w:hAnsi="Arial"/>
          <w:sz w:val="24"/>
          <w:szCs w:val="20"/>
        </w:rPr>
        <w:t>7</w:t>
      </w:r>
    </w:p>
    <w:p w:rsidR="00BF5F02" w:rsidRPr="00E067CF" w:rsidRDefault="00BF5F02" w:rsidP="00AE2866">
      <w:pPr>
        <w:spacing w:after="0" w:line="240" w:lineRule="auto"/>
        <w:rPr>
          <w:rFonts w:ascii="Arial" w:hAnsi="Arial"/>
          <w:sz w:val="24"/>
          <w:szCs w:val="20"/>
        </w:rPr>
      </w:pPr>
    </w:p>
    <w:p w:rsidR="00BF5F02" w:rsidRPr="00E067CF" w:rsidRDefault="00BF5F02" w:rsidP="00AE2866">
      <w:pPr>
        <w:keepNext/>
        <w:spacing w:after="0" w:line="240" w:lineRule="auto"/>
        <w:outlineLvl w:val="0"/>
        <w:rPr>
          <w:rFonts w:ascii="Arial" w:hAnsi="Arial"/>
          <w:b/>
          <w:sz w:val="24"/>
          <w:szCs w:val="20"/>
        </w:rPr>
      </w:pPr>
      <w:r w:rsidRPr="00E067CF">
        <w:rPr>
          <w:rFonts w:ascii="Arial" w:hAnsi="Arial"/>
          <w:b/>
          <w:sz w:val="24"/>
          <w:szCs w:val="20"/>
        </w:rPr>
        <w:t xml:space="preserve">Objectives: </w:t>
      </w:r>
      <w:r w:rsidRPr="00E067CF">
        <w:rPr>
          <w:rFonts w:ascii="Arial" w:hAnsi="Arial"/>
          <w:b/>
          <w:sz w:val="24"/>
          <w:szCs w:val="20"/>
        </w:rPr>
        <w:tab/>
      </w:r>
    </w:p>
    <w:p w:rsidR="00BF5F02" w:rsidRDefault="00BF5F02" w:rsidP="00451206">
      <w:pPr>
        <w:spacing w:after="0" w:line="240" w:lineRule="auto"/>
        <w:rPr>
          <w:rFonts w:ascii="Arial" w:hAnsi="Arial" w:cs="Arial"/>
          <w:sz w:val="24"/>
          <w:szCs w:val="20"/>
        </w:rPr>
      </w:pPr>
      <w:r>
        <w:rPr>
          <w:rFonts w:ascii="Arial" w:hAnsi="Arial" w:cs="Arial"/>
          <w:sz w:val="24"/>
          <w:szCs w:val="20"/>
        </w:rPr>
        <w:t>Students will understand the importance of telling the truth and potential consequences of lying.</w:t>
      </w:r>
    </w:p>
    <w:p w:rsidR="00BF5F02" w:rsidRPr="00E067CF" w:rsidRDefault="00BF5F02" w:rsidP="00AE2866">
      <w:pPr>
        <w:spacing w:after="0" w:line="240" w:lineRule="auto"/>
        <w:rPr>
          <w:rFonts w:ascii="Arial" w:hAnsi="Arial" w:cs="Arial"/>
          <w:sz w:val="24"/>
          <w:szCs w:val="20"/>
        </w:rPr>
      </w:pPr>
    </w:p>
    <w:p w:rsidR="00BF5F02" w:rsidRDefault="00BF5F02" w:rsidP="00AE2866">
      <w:pPr>
        <w:keepNext/>
        <w:spacing w:after="0" w:line="240" w:lineRule="auto"/>
        <w:outlineLvl w:val="0"/>
        <w:rPr>
          <w:rFonts w:ascii="Arial" w:hAnsi="Arial"/>
          <w:b/>
          <w:sz w:val="24"/>
          <w:szCs w:val="20"/>
        </w:rPr>
      </w:pPr>
      <w:r w:rsidRPr="00E067CF">
        <w:rPr>
          <w:rFonts w:ascii="Arial" w:hAnsi="Arial"/>
          <w:b/>
          <w:sz w:val="24"/>
          <w:szCs w:val="20"/>
        </w:rPr>
        <w:t>WCSCM Standards:</w:t>
      </w:r>
    </w:p>
    <w:p w:rsidR="00BF5F02" w:rsidRDefault="00BF5F02" w:rsidP="00AE2866">
      <w:pPr>
        <w:keepNext/>
        <w:spacing w:after="0" w:line="240" w:lineRule="auto"/>
        <w:outlineLvl w:val="0"/>
        <w:rPr>
          <w:rFonts w:ascii="Arial" w:hAnsi="Arial"/>
          <w:sz w:val="24"/>
          <w:szCs w:val="20"/>
        </w:rPr>
      </w:pPr>
      <w:r w:rsidRPr="00B31B0A">
        <w:rPr>
          <w:rFonts w:ascii="Arial" w:hAnsi="Arial"/>
          <w:sz w:val="24"/>
          <w:szCs w:val="20"/>
        </w:rPr>
        <w:t>A.4.1.4  Identify and model personal attitudes and behaviors that lead to successful learning</w:t>
      </w:r>
    </w:p>
    <w:p w:rsidR="00BF5F02" w:rsidRDefault="00BF5F02" w:rsidP="00AE2866">
      <w:pPr>
        <w:keepNext/>
        <w:spacing w:after="0" w:line="240" w:lineRule="auto"/>
        <w:outlineLvl w:val="0"/>
        <w:rPr>
          <w:rFonts w:ascii="Arial" w:hAnsi="Arial"/>
          <w:sz w:val="24"/>
          <w:szCs w:val="20"/>
        </w:rPr>
      </w:pPr>
      <w:r w:rsidRPr="00B31B0A">
        <w:rPr>
          <w:rFonts w:ascii="Arial" w:hAnsi="Arial"/>
          <w:sz w:val="24"/>
          <w:szCs w:val="20"/>
        </w:rPr>
        <w:t>D.4.2.1  Discuss and explain the differences between appropriate and inappropriate behavior</w:t>
      </w:r>
    </w:p>
    <w:p w:rsidR="00BF5F02" w:rsidRDefault="00BF5F02" w:rsidP="00AE2866">
      <w:pPr>
        <w:keepNext/>
        <w:spacing w:after="0" w:line="240" w:lineRule="auto"/>
        <w:outlineLvl w:val="0"/>
        <w:rPr>
          <w:rFonts w:ascii="Arial" w:hAnsi="Arial"/>
          <w:sz w:val="24"/>
          <w:szCs w:val="20"/>
        </w:rPr>
      </w:pPr>
      <w:r w:rsidRPr="004158F3">
        <w:rPr>
          <w:rFonts w:ascii="Arial" w:hAnsi="Arial"/>
          <w:sz w:val="24"/>
          <w:szCs w:val="20"/>
        </w:rPr>
        <w:t>E.4.1.1  Identify and compare potential consequences of a decision</w:t>
      </w:r>
    </w:p>
    <w:p w:rsidR="00BF5F02" w:rsidRDefault="00BF5F02" w:rsidP="00AE2866">
      <w:pPr>
        <w:keepNext/>
        <w:spacing w:after="0" w:line="240" w:lineRule="auto"/>
        <w:outlineLvl w:val="0"/>
        <w:rPr>
          <w:rFonts w:ascii="Arial" w:hAnsi="Arial"/>
          <w:sz w:val="24"/>
          <w:szCs w:val="20"/>
        </w:rPr>
      </w:pPr>
      <w:r w:rsidRPr="00B31B0A">
        <w:rPr>
          <w:rFonts w:ascii="Arial" w:hAnsi="Arial"/>
          <w:sz w:val="24"/>
          <w:szCs w:val="20"/>
        </w:rPr>
        <w:t>G.4.1.1  Give examples of positive personal characteristics (i.e. honesty, dependability, responsibility, integrity, and loyalty)</w:t>
      </w:r>
    </w:p>
    <w:p w:rsidR="00BF5F02" w:rsidRDefault="00BF5F02" w:rsidP="00AE2866">
      <w:pPr>
        <w:keepNext/>
        <w:spacing w:after="0" w:line="240" w:lineRule="auto"/>
        <w:outlineLvl w:val="0"/>
        <w:rPr>
          <w:rFonts w:ascii="Arial" w:hAnsi="Arial"/>
          <w:sz w:val="24"/>
          <w:szCs w:val="20"/>
        </w:rPr>
      </w:pPr>
      <w:r w:rsidRPr="00B31B0A">
        <w:rPr>
          <w:rFonts w:ascii="Arial" w:hAnsi="Arial"/>
          <w:sz w:val="24"/>
          <w:szCs w:val="20"/>
        </w:rPr>
        <w:t>.4.2.1  Practice positive social skills while interacting with others in a way that is responsible, honest, helpful, and appreciative</w:t>
      </w:r>
    </w:p>
    <w:p w:rsidR="00BF5F02" w:rsidRPr="00451206" w:rsidRDefault="00BF5F02" w:rsidP="00AE2866">
      <w:pPr>
        <w:keepNext/>
        <w:spacing w:after="0" w:line="240" w:lineRule="auto"/>
        <w:outlineLvl w:val="0"/>
        <w:rPr>
          <w:rFonts w:ascii="Arial" w:hAnsi="Arial"/>
          <w:sz w:val="24"/>
          <w:szCs w:val="20"/>
        </w:rPr>
      </w:pPr>
    </w:p>
    <w:p w:rsidR="00BF5F02" w:rsidRPr="00E067CF" w:rsidRDefault="00BF5F02" w:rsidP="00AE2866">
      <w:pPr>
        <w:spacing w:after="0" w:line="240" w:lineRule="auto"/>
        <w:rPr>
          <w:rFonts w:ascii="Arial" w:hAnsi="Arial"/>
          <w:b/>
          <w:sz w:val="24"/>
          <w:szCs w:val="20"/>
        </w:rPr>
      </w:pPr>
      <w:r w:rsidRPr="00E067CF">
        <w:rPr>
          <w:rFonts w:ascii="Arial" w:hAnsi="Arial"/>
          <w:b/>
          <w:sz w:val="24"/>
          <w:szCs w:val="20"/>
        </w:rPr>
        <w:t>Materials:</w:t>
      </w:r>
    </w:p>
    <w:p w:rsidR="00BF5F02" w:rsidRDefault="00BF5F02" w:rsidP="00AE2866">
      <w:pPr>
        <w:spacing w:after="0" w:line="240" w:lineRule="auto"/>
        <w:rPr>
          <w:rFonts w:ascii="Arial" w:hAnsi="Arial"/>
          <w:sz w:val="24"/>
          <w:szCs w:val="20"/>
        </w:rPr>
      </w:pPr>
      <w:r w:rsidRPr="00FB7A85">
        <w:rPr>
          <w:rFonts w:ascii="Arial" w:hAnsi="Arial"/>
          <w:i/>
          <w:sz w:val="24"/>
          <w:szCs w:val="20"/>
        </w:rPr>
        <w:t>The Empty Pot</w:t>
      </w:r>
      <w:r>
        <w:rPr>
          <w:rFonts w:ascii="Arial" w:hAnsi="Arial"/>
          <w:sz w:val="24"/>
          <w:szCs w:val="20"/>
        </w:rPr>
        <w:t xml:space="preserve"> by Demi</w:t>
      </w:r>
    </w:p>
    <w:p w:rsidR="00BF5F02" w:rsidRDefault="00BF5F02" w:rsidP="00AE2866">
      <w:pPr>
        <w:spacing w:after="0" w:line="240" w:lineRule="auto"/>
        <w:rPr>
          <w:rFonts w:ascii="Arial" w:hAnsi="Arial"/>
          <w:sz w:val="24"/>
          <w:szCs w:val="20"/>
        </w:rPr>
      </w:pPr>
      <w:r>
        <w:rPr>
          <w:rFonts w:ascii="Arial" w:hAnsi="Arial"/>
          <w:sz w:val="24"/>
          <w:szCs w:val="20"/>
        </w:rPr>
        <w:t>Yarn</w:t>
      </w:r>
    </w:p>
    <w:p w:rsidR="00BF5F02" w:rsidRDefault="00BF5F02" w:rsidP="00AE2866">
      <w:pPr>
        <w:spacing w:after="0" w:line="240" w:lineRule="auto"/>
        <w:rPr>
          <w:rFonts w:ascii="Arial" w:hAnsi="Arial"/>
          <w:sz w:val="24"/>
          <w:szCs w:val="20"/>
        </w:rPr>
      </w:pPr>
      <w:r>
        <w:rPr>
          <w:rFonts w:ascii="Arial" w:hAnsi="Arial"/>
          <w:sz w:val="24"/>
          <w:szCs w:val="20"/>
        </w:rPr>
        <w:t>Character Education: Honesty</w:t>
      </w:r>
    </w:p>
    <w:p w:rsidR="00BF5F02" w:rsidRPr="00E067CF" w:rsidRDefault="00BF5F02" w:rsidP="00AE2866">
      <w:pPr>
        <w:spacing w:after="0" w:line="240" w:lineRule="auto"/>
        <w:rPr>
          <w:rFonts w:ascii="Arial" w:hAnsi="Arial"/>
          <w:sz w:val="24"/>
          <w:szCs w:val="20"/>
        </w:rPr>
      </w:pPr>
    </w:p>
    <w:p w:rsidR="00BF5F02" w:rsidRPr="00E067CF" w:rsidRDefault="00BF5F02" w:rsidP="00AE2866">
      <w:pPr>
        <w:spacing w:after="0" w:line="240" w:lineRule="auto"/>
        <w:rPr>
          <w:rFonts w:ascii="Arial" w:hAnsi="Arial"/>
          <w:b/>
          <w:sz w:val="24"/>
          <w:szCs w:val="20"/>
        </w:rPr>
      </w:pPr>
      <w:r w:rsidRPr="00E067CF">
        <w:rPr>
          <w:rFonts w:ascii="Arial" w:hAnsi="Arial"/>
          <w:b/>
          <w:sz w:val="24"/>
          <w:szCs w:val="20"/>
        </w:rPr>
        <w:t xml:space="preserve">Activities: </w:t>
      </w:r>
    </w:p>
    <w:p w:rsidR="00BF5F02" w:rsidRDefault="00BF5F02" w:rsidP="00FB7A85">
      <w:pPr>
        <w:numPr>
          <w:ilvl w:val="0"/>
          <w:numId w:val="1"/>
        </w:numPr>
        <w:spacing w:after="0" w:line="240" w:lineRule="auto"/>
        <w:rPr>
          <w:rFonts w:ascii="Arial" w:hAnsi="Arial"/>
          <w:sz w:val="24"/>
          <w:szCs w:val="20"/>
        </w:rPr>
      </w:pPr>
      <w:r>
        <w:rPr>
          <w:rFonts w:ascii="Arial" w:hAnsi="Arial"/>
          <w:sz w:val="24"/>
          <w:szCs w:val="20"/>
        </w:rPr>
        <w:t>Ask students what does Honesty mean?</w:t>
      </w:r>
    </w:p>
    <w:p w:rsidR="00BF5F02" w:rsidRDefault="00BF5F02" w:rsidP="00FB7A85">
      <w:pPr>
        <w:numPr>
          <w:ilvl w:val="0"/>
          <w:numId w:val="1"/>
        </w:numPr>
        <w:spacing w:after="0" w:line="240" w:lineRule="auto"/>
        <w:rPr>
          <w:rFonts w:ascii="Arial" w:hAnsi="Arial"/>
          <w:sz w:val="24"/>
          <w:szCs w:val="20"/>
        </w:rPr>
      </w:pPr>
      <w:r>
        <w:rPr>
          <w:rFonts w:ascii="Arial" w:hAnsi="Arial"/>
          <w:sz w:val="24"/>
          <w:szCs w:val="20"/>
        </w:rPr>
        <w:t>Ask students if it is important to tell the truth? Why? What happens if we don’t?</w:t>
      </w:r>
    </w:p>
    <w:p w:rsidR="00BF5F02" w:rsidRDefault="00BF5F02" w:rsidP="00FB7A85">
      <w:pPr>
        <w:numPr>
          <w:ilvl w:val="0"/>
          <w:numId w:val="1"/>
        </w:numPr>
        <w:spacing w:after="0" w:line="240" w:lineRule="auto"/>
        <w:rPr>
          <w:rFonts w:ascii="Arial" w:hAnsi="Arial"/>
          <w:sz w:val="24"/>
          <w:szCs w:val="20"/>
        </w:rPr>
      </w:pPr>
      <w:r>
        <w:rPr>
          <w:rFonts w:ascii="Arial" w:hAnsi="Arial"/>
          <w:sz w:val="24"/>
          <w:szCs w:val="20"/>
        </w:rPr>
        <w:t>Read The Empty Pot and discuss.</w:t>
      </w:r>
    </w:p>
    <w:p w:rsidR="00BF5F02" w:rsidRDefault="00BF5F02" w:rsidP="00FB7A85">
      <w:pPr>
        <w:numPr>
          <w:ilvl w:val="0"/>
          <w:numId w:val="1"/>
        </w:numPr>
        <w:spacing w:after="0" w:line="240" w:lineRule="auto"/>
        <w:rPr>
          <w:rFonts w:ascii="Arial" w:hAnsi="Arial"/>
          <w:sz w:val="24"/>
          <w:szCs w:val="20"/>
        </w:rPr>
      </w:pPr>
      <w:r>
        <w:rPr>
          <w:rFonts w:ascii="Arial" w:hAnsi="Arial"/>
          <w:sz w:val="24"/>
          <w:szCs w:val="20"/>
        </w:rPr>
        <w:t>Choose a volunteer before class to come up with a lie about what they did this weekend-the bigger the lie, the better. Have the volunteer come up front and share their weekend, giving prompts to further the story when needed. As the student tells their story wrap them in yarn to symbolize getting “caught in a lie.” Once the story is over have the rest of the class try to remember all of the lies and untie the student as they remember. In the end there will still be some yarn around the student and we will discuss how it is difficult to keep track of lies and we cannot remember all of the different lies they say.</w:t>
      </w:r>
    </w:p>
    <w:p w:rsidR="00BF5F02" w:rsidRPr="00E067CF" w:rsidRDefault="00BF5F02" w:rsidP="00FB7A85">
      <w:pPr>
        <w:numPr>
          <w:ilvl w:val="0"/>
          <w:numId w:val="1"/>
        </w:numPr>
        <w:spacing w:after="0" w:line="240" w:lineRule="auto"/>
        <w:rPr>
          <w:rFonts w:ascii="Arial" w:hAnsi="Arial"/>
          <w:sz w:val="24"/>
          <w:szCs w:val="20"/>
        </w:rPr>
      </w:pPr>
      <w:r>
        <w:rPr>
          <w:rFonts w:ascii="Arial" w:hAnsi="Arial"/>
          <w:sz w:val="24"/>
          <w:szCs w:val="20"/>
        </w:rPr>
        <w:t>In small groups complete the Honesty activity and discuss as a class.</w:t>
      </w:r>
    </w:p>
    <w:p w:rsidR="00BF5F02" w:rsidRPr="00E067CF" w:rsidRDefault="00BF5F02" w:rsidP="00AE2866">
      <w:pPr>
        <w:spacing w:after="0" w:line="240" w:lineRule="auto"/>
        <w:rPr>
          <w:rFonts w:ascii="Arial" w:hAnsi="Arial"/>
          <w:sz w:val="24"/>
          <w:szCs w:val="20"/>
        </w:rPr>
      </w:pPr>
    </w:p>
    <w:p w:rsidR="00BF5F02" w:rsidRDefault="00BF5F02" w:rsidP="00AE2866">
      <w:pPr>
        <w:spacing w:after="0" w:line="240" w:lineRule="auto"/>
        <w:rPr>
          <w:rFonts w:ascii="Arial" w:hAnsi="Arial"/>
          <w:bCs/>
          <w:sz w:val="24"/>
          <w:szCs w:val="20"/>
        </w:rPr>
      </w:pPr>
      <w:r>
        <w:rPr>
          <w:rFonts w:ascii="Arial" w:hAnsi="Arial"/>
          <w:b/>
          <w:bCs/>
          <w:sz w:val="24"/>
          <w:szCs w:val="20"/>
        </w:rPr>
        <w:t xml:space="preserve">Vocabulary: </w:t>
      </w:r>
      <w:r w:rsidRPr="00B31B0A">
        <w:rPr>
          <w:rFonts w:ascii="Arial" w:hAnsi="Arial"/>
          <w:bCs/>
          <w:sz w:val="24"/>
          <w:szCs w:val="20"/>
        </w:rPr>
        <w:t>Honesty</w:t>
      </w:r>
    </w:p>
    <w:p w:rsidR="00BF5F02" w:rsidRDefault="00BF5F02" w:rsidP="00AE2866">
      <w:pPr>
        <w:spacing w:after="0" w:line="240" w:lineRule="auto"/>
        <w:rPr>
          <w:rFonts w:ascii="Arial" w:hAnsi="Arial"/>
          <w:b/>
          <w:bCs/>
          <w:sz w:val="24"/>
          <w:szCs w:val="20"/>
        </w:rPr>
      </w:pPr>
    </w:p>
    <w:p w:rsidR="00BF5F02" w:rsidRPr="00E067CF" w:rsidRDefault="00BF5F02" w:rsidP="00AE2866">
      <w:pPr>
        <w:spacing w:after="0" w:line="240" w:lineRule="auto"/>
        <w:rPr>
          <w:rFonts w:ascii="Arial" w:hAnsi="Arial"/>
          <w:sz w:val="24"/>
          <w:szCs w:val="20"/>
        </w:rPr>
      </w:pPr>
      <w:r w:rsidRPr="00E067CF">
        <w:rPr>
          <w:rFonts w:ascii="Arial" w:hAnsi="Arial"/>
          <w:b/>
          <w:bCs/>
          <w:sz w:val="24"/>
          <w:szCs w:val="20"/>
        </w:rPr>
        <w:t>Assessment</w:t>
      </w:r>
      <w:r w:rsidRPr="00E067CF">
        <w:rPr>
          <w:rFonts w:ascii="Arial" w:hAnsi="Arial"/>
          <w:sz w:val="24"/>
          <w:szCs w:val="20"/>
        </w:rPr>
        <w:t xml:space="preserve"> </w:t>
      </w:r>
      <w:r>
        <w:rPr>
          <w:rFonts w:ascii="Arial" w:hAnsi="Arial"/>
          <w:sz w:val="24"/>
          <w:szCs w:val="20"/>
        </w:rPr>
        <w:t>: Observation &amp; Discussion</w:t>
      </w:r>
    </w:p>
    <w:p w:rsidR="00BF5F02" w:rsidRDefault="00BF5F02"/>
    <w:sectPr w:rsidR="00BF5F02" w:rsidSect="000F464C">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E01"/>
    <w:multiLevelType w:val="hybridMultilevel"/>
    <w:tmpl w:val="6F2AF6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59851B8"/>
    <w:multiLevelType w:val="hybridMultilevel"/>
    <w:tmpl w:val="2D6003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866"/>
    <w:rsid w:val="000F464C"/>
    <w:rsid w:val="00111D2D"/>
    <w:rsid w:val="00202A17"/>
    <w:rsid w:val="004158F3"/>
    <w:rsid w:val="00451206"/>
    <w:rsid w:val="00493B33"/>
    <w:rsid w:val="007557D3"/>
    <w:rsid w:val="00794EB8"/>
    <w:rsid w:val="008C0F83"/>
    <w:rsid w:val="00AE254F"/>
    <w:rsid w:val="00AE2866"/>
    <w:rsid w:val="00AF7033"/>
    <w:rsid w:val="00B31B0A"/>
    <w:rsid w:val="00BF5F02"/>
    <w:rsid w:val="00E067CF"/>
    <w:rsid w:val="00E87A51"/>
    <w:rsid w:val="00FB7A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6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250</Words>
  <Characters>1425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Pittsville Schools</cp:lastModifiedBy>
  <cp:revision>7</cp:revision>
  <dcterms:created xsi:type="dcterms:W3CDTF">2013-07-09T00:01:00Z</dcterms:created>
  <dcterms:modified xsi:type="dcterms:W3CDTF">2013-11-22T15:35:00Z</dcterms:modified>
</cp:coreProperties>
</file>